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A7" w:rsidRPr="00C309A7" w:rsidRDefault="00C309A7" w:rsidP="00961A32">
      <w:pPr>
        <w:spacing w:before="240" w:after="0"/>
        <w:rPr>
          <w:b/>
          <w:sz w:val="40"/>
        </w:rPr>
      </w:pPr>
      <w:r w:rsidRPr="00C309A7">
        <w:rPr>
          <w:b/>
          <w:sz w:val="40"/>
        </w:rPr>
        <w:t>Essential Functions for the MLS Student</w:t>
      </w:r>
    </w:p>
    <w:p w:rsidR="009D1B66" w:rsidRPr="00AC3E6E" w:rsidRDefault="00C309A7" w:rsidP="009D1B66">
      <w:pPr>
        <w:rPr>
          <w:b/>
        </w:rPr>
      </w:pPr>
      <w:r w:rsidRPr="00AC3E6E">
        <w:t xml:space="preserve">The applicant needs to be able to meet the following minimum </w:t>
      </w:r>
      <w:r w:rsidRPr="00AC3E6E">
        <w:rPr>
          <w:b/>
        </w:rPr>
        <w:t>Essential Functions: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visual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 xml:space="preserve">Read orders, policies, procedures, test results, charts, graphs, instrument </w:t>
      </w:r>
      <w:r w:rsidR="00AC3E6E">
        <w:t>printouts, number sequence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Differentiate colors; e.g.,</w:t>
      </w:r>
      <w:r w:rsidR="00AC3E6E">
        <w:t xml:space="preserve"> test results, color codes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Identify microscopic structures, cells, organisms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Determine specimen suitability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motor/movement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Respond appropriately to alarms, pagers, telephones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Obtain and measure specimens and reagents precisely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Manipulate reagents, materials, instruments and analytical equipment according to established protocol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Stand and/or sit for prolonged periods of time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Comply with safety regulations; e.g., potential exposure to infectious organisms, body fluids and toxic chemicals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Perform duties requiring manual and finger dexterity; e.g., regulating and adjusting gauges, operating specialized equipment, using microscopes, performing venipunctures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Reach laboratory bench tops and shelves and patients lying in hospital beds or seated in specimen collection furniture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communication/behavioral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Remain calm and exercise good judgment under stressful and/or emergency situations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Communicate (written or verbal) with patients, fellow students, visitors and healthcare workers by giving or receiving instructions, test results and various messages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Maintain a cooperative and productive working relationship with patients, fellow students and healthcare workers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Remain flexible, creative and adaptive to professional and technical change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Manage use of time and organizational skills to effectively complete professional and technical tasks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Practice honest, compassionate, ethical and responsible conduct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intellectual/conceptual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Possess these intellectual skills: comprehension, measurement, mathematical calculation, reasoning, integration, analysis, comparison, self-expression and criticism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Exercise sufficient judgment to recognize and correct performance deviations</w:t>
      </w:r>
    </w:p>
    <w:p w:rsidR="009D1B66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Prepare, review and evaluate papers, laboratory reports, reagents and materials in order to meet the needs of various procedural standards.</w:t>
      </w:r>
    </w:p>
    <w:p w:rsidR="00C309A7" w:rsidRDefault="00C309A7" w:rsidP="00961A32">
      <w:pPr>
        <w:spacing w:after="0"/>
      </w:pPr>
      <w:r w:rsidRPr="00AC3E6E">
        <w:t>I acknowledge that I have read the essential functions and general entry-level competencies for the position</w:t>
      </w:r>
      <w:r w:rsidR="00185BAC">
        <w:t xml:space="preserve"> of Lab Student – Job Class #104012</w:t>
      </w:r>
      <w:r w:rsidRPr="00AC3E6E">
        <w:t>. I also verify that I can meet with reasonable accommodations the essential functions listed above.</w:t>
      </w:r>
    </w:p>
    <w:p w:rsidR="00AC3E6E" w:rsidRDefault="00AC3E6E" w:rsidP="00667D70">
      <w:pPr>
        <w:spacing w:after="0" w:line="240" w:lineRule="auto"/>
      </w:pPr>
    </w:p>
    <w:p w:rsidR="00667D70" w:rsidRPr="00AC3E6E" w:rsidRDefault="00667D70" w:rsidP="00667D70">
      <w:pPr>
        <w:spacing w:after="0" w:line="240" w:lineRule="auto"/>
      </w:pPr>
    </w:p>
    <w:p w:rsidR="00AC3E6E" w:rsidRDefault="00AC3E6E" w:rsidP="00667D70">
      <w:pPr>
        <w:spacing w:after="0" w:line="240" w:lineRule="auto"/>
      </w:pPr>
      <w:r>
        <w:t>___________________________________________________________________________________________</w:t>
      </w:r>
    </w:p>
    <w:p w:rsidR="009D1B66" w:rsidRPr="00AC3E6E" w:rsidRDefault="00AC3E6E" w:rsidP="00667D70">
      <w:pPr>
        <w:spacing w:after="0" w:line="240" w:lineRule="auto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bookmarkStart w:id="0" w:name="_GoBack"/>
      <w:bookmarkEnd w:id="0"/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Printed Name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</w:t>
      </w:r>
    </w:p>
    <w:sectPr w:rsidR="009D1B66" w:rsidRPr="00AC3E6E" w:rsidSect="00C309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667329" w:rsidRDefault="00667329">
    <w:pPr>
      <w:pStyle w:val="Footer"/>
      <w:rPr>
        <w:sz w:val="18"/>
      </w:rPr>
    </w:pPr>
    <w:r w:rsidRPr="00667329">
      <w:rPr>
        <w:sz w:val="18"/>
      </w:rPr>
      <w:t xml:space="preserve">Cox School of Medical Technology – 3801 S National Ave – Springfield MO 65807 – Phone 417-269-6633 – Fax 417-269-4600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E0142A" w:rsidRDefault="00E0142A" w:rsidP="00E0142A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Ave., Springfield, MO 65807 – Phone 417-269-6633 – Fax 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Default="009D1B66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19B34760" wp14:editId="0DC5DD02">
          <wp:simplePos x="0" y="0"/>
          <wp:positionH relativeFrom="margin">
            <wp:align>right</wp:align>
          </wp:positionH>
          <wp:positionV relativeFrom="paragraph">
            <wp:posOffset>-89</wp:posOffset>
          </wp:positionV>
          <wp:extent cx="1590261" cy="451056"/>
          <wp:effectExtent l="0" t="0" r="0" b="6350"/>
          <wp:wrapNone/>
          <wp:docPr id="1" name="Picture 1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C309A7">
    <w:pPr>
      <w:pStyle w:val="Header"/>
      <w:tabs>
        <w:tab w:val="clear" w:pos="4320"/>
        <w:tab w:val="clear" w:pos="8640"/>
        <w:tab w:val="right" w:pos="1008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3" name="Picture 3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2D5668" w:rsidRDefault="002905E6" w:rsidP="00C309A7">
    <w:pPr>
      <w:pStyle w:val="Head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</w:rPr>
    </w:pPr>
    <w:r>
      <w:tab/>
    </w:r>
    <w:r w:rsidRPr="002D5668">
      <w:rPr>
        <w:rFonts w:asciiTheme="minorHAnsi" w:hAnsiTheme="minorHAnsi" w:cstheme="minorHAnsi"/>
      </w:rPr>
      <w:t xml:space="preserve">Cox School of </w:t>
    </w:r>
    <w:r w:rsidR="006B2CA6" w:rsidRPr="002D5668">
      <w:rPr>
        <w:rFonts w:asciiTheme="minorHAnsi" w:hAnsiTheme="minorHAnsi" w:cstheme="minorHAnsi"/>
      </w:rPr>
      <w:t>Medi</w:t>
    </w:r>
    <w:r w:rsidR="009D1B66" w:rsidRPr="002D5668">
      <w:rPr>
        <w:rFonts w:asciiTheme="minorHAnsi" w:hAnsiTheme="minorHAnsi" w:cstheme="minorHAnsi"/>
      </w:rPr>
      <w:t>c</w:t>
    </w:r>
    <w:r w:rsidR="006B2CA6" w:rsidRPr="002D5668">
      <w:rPr>
        <w:rFonts w:asciiTheme="minorHAnsi" w:hAnsiTheme="minorHAnsi" w:cstheme="minorHAnsi"/>
      </w:rPr>
      <w:t>al Laboratory Science</w:t>
    </w:r>
  </w:p>
  <w:p w:rsidR="002905E6" w:rsidRPr="002D5668" w:rsidRDefault="00AF5383" w:rsidP="00C309A7">
    <w:pPr>
      <w:pStyle w:val="Head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</w:rPr>
    </w:pPr>
    <w:r w:rsidRPr="002D5668">
      <w:rPr>
        <w:rFonts w:asciiTheme="minorHAnsi" w:hAnsiTheme="minorHAnsi" w:cstheme="minorHAnsi"/>
      </w:rPr>
      <w:tab/>
      <w:t>3801 S. National Ave.</w:t>
    </w:r>
  </w:p>
  <w:p w:rsidR="002905E6" w:rsidRPr="009D1B66" w:rsidRDefault="002905E6" w:rsidP="00C309A7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</w:rPr>
    </w:pPr>
    <w:r w:rsidRPr="002D566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0FA"/>
    <w:multiLevelType w:val="hybridMultilevel"/>
    <w:tmpl w:val="2F96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6F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185BAC"/>
    <w:rsid w:val="001E1A72"/>
    <w:rsid w:val="002905E6"/>
    <w:rsid w:val="002B194E"/>
    <w:rsid w:val="002D5668"/>
    <w:rsid w:val="003E03F9"/>
    <w:rsid w:val="005A68F3"/>
    <w:rsid w:val="00667329"/>
    <w:rsid w:val="00667D70"/>
    <w:rsid w:val="006B2CA6"/>
    <w:rsid w:val="00961A32"/>
    <w:rsid w:val="009B560D"/>
    <w:rsid w:val="009D1B66"/>
    <w:rsid w:val="00AC3E6E"/>
    <w:rsid w:val="00AF5383"/>
    <w:rsid w:val="00B857F0"/>
    <w:rsid w:val="00C309A7"/>
    <w:rsid w:val="00D33ACD"/>
    <w:rsid w:val="00E0142A"/>
    <w:rsid w:val="00E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B9144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  <w:style w:type="paragraph" w:styleId="ListParagraph">
    <w:name w:val="List Paragraph"/>
    <w:basedOn w:val="Normal"/>
    <w:uiPriority w:val="34"/>
    <w:qFormat/>
    <w:rsid w:val="00C3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3</cp:revision>
  <dcterms:created xsi:type="dcterms:W3CDTF">2023-08-03T13:50:00Z</dcterms:created>
  <dcterms:modified xsi:type="dcterms:W3CDTF">2023-08-03T13:57:00Z</dcterms:modified>
</cp:coreProperties>
</file>